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C9" w:rsidRDefault="00CB27C9" w:rsidP="00F261E7">
      <w:pPr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Nazwa organizacji</w:t>
      </w:r>
    </w:p>
    <w:p w:rsidR="00CB27C9" w:rsidRDefault="00CB27C9" w:rsidP="00CB27C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Adres korespondencyjny</w:t>
      </w:r>
    </w:p>
    <w:p w:rsidR="00CB27C9" w:rsidRDefault="00CB27C9" w:rsidP="00CB27C9">
      <w:pPr>
        <w:rPr>
          <w:rFonts w:ascii="Times New Roman" w:hAnsi="Times New Roman"/>
          <w:sz w:val="22"/>
        </w:rPr>
      </w:pPr>
    </w:p>
    <w:p w:rsidR="006C116F" w:rsidRPr="00E50FCA" w:rsidRDefault="005E1FC8" w:rsidP="005E1FC8">
      <w:pPr>
        <w:ind w:left="4253"/>
        <w:rPr>
          <w:rFonts w:ascii="Times New Roman" w:hAnsi="Times New Roman"/>
          <w:sz w:val="22"/>
        </w:rPr>
      </w:pPr>
      <w:r w:rsidRPr="00E50FCA">
        <w:rPr>
          <w:rFonts w:ascii="Times New Roman" w:hAnsi="Times New Roman"/>
          <w:sz w:val="22"/>
        </w:rPr>
        <w:t>............, 22.04.2014</w:t>
      </w:r>
    </w:p>
    <w:p w:rsidR="006C116F" w:rsidRPr="00E50FCA" w:rsidRDefault="006C116F" w:rsidP="005E1FC8">
      <w:pPr>
        <w:ind w:left="4253"/>
        <w:rPr>
          <w:rFonts w:ascii="Times New Roman" w:hAnsi="Times New Roman"/>
          <w:sz w:val="22"/>
        </w:rPr>
      </w:pPr>
    </w:p>
    <w:p w:rsidR="005E1FC8" w:rsidRPr="00E50FCA" w:rsidRDefault="005E1FC8" w:rsidP="005E1FC8">
      <w:pPr>
        <w:spacing w:after="0"/>
        <w:ind w:left="4253"/>
        <w:rPr>
          <w:rFonts w:ascii="Times New Roman" w:hAnsi="Times New Roman"/>
          <w:b/>
          <w:sz w:val="22"/>
        </w:rPr>
      </w:pPr>
      <w:r w:rsidRPr="00E50FCA">
        <w:rPr>
          <w:rFonts w:ascii="Times New Roman" w:hAnsi="Times New Roman"/>
          <w:b/>
          <w:sz w:val="22"/>
        </w:rPr>
        <w:t>Sz. P.</w:t>
      </w:r>
    </w:p>
    <w:p w:rsidR="005E1FC8" w:rsidRPr="00E50FCA" w:rsidRDefault="005E1FC8" w:rsidP="005E1FC8">
      <w:pPr>
        <w:spacing w:after="0"/>
        <w:ind w:left="4253"/>
        <w:rPr>
          <w:rFonts w:ascii="Times New Roman" w:hAnsi="Times New Roman"/>
          <w:b/>
          <w:sz w:val="22"/>
        </w:rPr>
      </w:pPr>
      <w:r w:rsidRPr="00E50FCA">
        <w:rPr>
          <w:rFonts w:ascii="Times New Roman" w:hAnsi="Times New Roman"/>
          <w:b/>
          <w:sz w:val="22"/>
        </w:rPr>
        <w:t>Rafał Trzaskowski</w:t>
      </w:r>
    </w:p>
    <w:p w:rsidR="005E1FC8" w:rsidRPr="00E50FCA" w:rsidRDefault="005E1FC8" w:rsidP="005E1FC8">
      <w:pPr>
        <w:spacing w:after="0"/>
        <w:ind w:left="4253"/>
        <w:rPr>
          <w:rFonts w:ascii="Times New Roman" w:hAnsi="Times New Roman"/>
          <w:b/>
          <w:sz w:val="22"/>
        </w:rPr>
      </w:pPr>
      <w:r w:rsidRPr="00E50FCA">
        <w:rPr>
          <w:rFonts w:ascii="Times New Roman" w:hAnsi="Times New Roman"/>
          <w:b/>
          <w:sz w:val="22"/>
        </w:rPr>
        <w:t>Minister administracji i cyfryzacji</w:t>
      </w:r>
    </w:p>
    <w:p w:rsidR="005E1FC8" w:rsidRPr="00E50FCA" w:rsidRDefault="005E1FC8" w:rsidP="005E1FC8">
      <w:pPr>
        <w:spacing w:after="0"/>
        <w:ind w:left="4253"/>
        <w:rPr>
          <w:rFonts w:ascii="Times New Roman" w:hAnsi="Times New Roman"/>
          <w:b/>
          <w:sz w:val="22"/>
        </w:rPr>
      </w:pPr>
      <w:r w:rsidRPr="00E50FCA">
        <w:rPr>
          <w:rFonts w:ascii="Times New Roman" w:hAnsi="Times New Roman"/>
          <w:b/>
          <w:sz w:val="22"/>
        </w:rPr>
        <w:t>Królewska 27</w:t>
      </w:r>
    </w:p>
    <w:p w:rsidR="00CB27C9" w:rsidRDefault="005E1FC8" w:rsidP="00CB27C9">
      <w:pPr>
        <w:spacing w:after="0"/>
        <w:ind w:left="4253"/>
        <w:rPr>
          <w:rFonts w:ascii="Times New Roman" w:hAnsi="Times New Roman"/>
          <w:b/>
          <w:sz w:val="22"/>
        </w:rPr>
      </w:pPr>
      <w:r w:rsidRPr="00E50FCA">
        <w:rPr>
          <w:rFonts w:ascii="Times New Roman" w:hAnsi="Times New Roman"/>
          <w:b/>
          <w:sz w:val="22"/>
        </w:rPr>
        <w:t>00-060 Warszawa</w:t>
      </w:r>
    </w:p>
    <w:p w:rsidR="006C116F" w:rsidRPr="00E50FCA" w:rsidRDefault="006C116F" w:rsidP="00CB27C9">
      <w:pPr>
        <w:spacing w:after="0"/>
        <w:ind w:left="4253"/>
        <w:rPr>
          <w:rFonts w:ascii="Times New Roman" w:hAnsi="Times New Roman"/>
          <w:b/>
          <w:sz w:val="22"/>
        </w:rPr>
      </w:pPr>
    </w:p>
    <w:p w:rsidR="006C116F" w:rsidRPr="00E50FCA" w:rsidRDefault="00CB27C9" w:rsidP="00DA32D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Dotyczy</w:t>
      </w:r>
      <w:r w:rsidR="005E1FC8" w:rsidRPr="00E50FCA">
        <w:rPr>
          <w:rFonts w:ascii="Times New Roman" w:hAnsi="Times New Roman"/>
          <w:b/>
          <w:sz w:val="22"/>
        </w:rPr>
        <w:t xml:space="preserve">: Opinia w sprawie projektu </w:t>
      </w:r>
      <w:r w:rsidR="005E1FC8" w:rsidRPr="00DA32D0">
        <w:rPr>
          <w:rFonts w:ascii="Times New Roman" w:hAnsi="Times New Roman"/>
          <w:b/>
          <w:i/>
          <w:sz w:val="22"/>
        </w:rPr>
        <w:t>Rozporządzenia o przepł</w:t>
      </w:r>
      <w:r w:rsidR="003A52BA">
        <w:rPr>
          <w:rFonts w:ascii="Times New Roman" w:hAnsi="Times New Roman"/>
          <w:b/>
          <w:i/>
          <w:sz w:val="22"/>
        </w:rPr>
        <w:t>ywności łącza szerokopasmowego I</w:t>
      </w:r>
      <w:r w:rsidR="005E1FC8" w:rsidRPr="00DA32D0">
        <w:rPr>
          <w:rFonts w:ascii="Times New Roman" w:hAnsi="Times New Roman"/>
          <w:b/>
          <w:i/>
          <w:sz w:val="22"/>
        </w:rPr>
        <w:t xml:space="preserve">nternetu jednostek uprawnionych </w:t>
      </w:r>
      <w:r w:rsidR="005E1FC8" w:rsidRPr="00E50FCA">
        <w:rPr>
          <w:rFonts w:ascii="Times New Roman" w:hAnsi="Times New Roman"/>
          <w:b/>
          <w:sz w:val="22"/>
        </w:rPr>
        <w:t>(konsultacje społeczne)</w:t>
      </w:r>
    </w:p>
    <w:p w:rsidR="005E1FC8" w:rsidRPr="00E50FCA" w:rsidRDefault="005E1FC8" w:rsidP="00DA32D0">
      <w:pPr>
        <w:jc w:val="both"/>
        <w:rPr>
          <w:rFonts w:ascii="Times New Roman" w:hAnsi="Times New Roman"/>
          <w:sz w:val="22"/>
        </w:rPr>
      </w:pPr>
    </w:p>
    <w:p w:rsidR="005E1FC8" w:rsidRPr="00E50FCA" w:rsidRDefault="005E1FC8" w:rsidP="00DA32D0">
      <w:pPr>
        <w:jc w:val="both"/>
        <w:rPr>
          <w:rFonts w:ascii="Times New Roman" w:hAnsi="Times New Roman"/>
          <w:sz w:val="22"/>
        </w:rPr>
      </w:pPr>
      <w:r w:rsidRPr="00E50FCA">
        <w:rPr>
          <w:rFonts w:ascii="Times New Roman" w:hAnsi="Times New Roman"/>
          <w:sz w:val="22"/>
        </w:rPr>
        <w:t>Szanowny Panie Ministrze,</w:t>
      </w:r>
    </w:p>
    <w:p w:rsidR="00E50FCA" w:rsidRPr="00E50FCA" w:rsidRDefault="00DA32D0" w:rsidP="00DA32D0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W projekcie </w:t>
      </w:r>
      <w:r w:rsidRPr="00DA32D0">
        <w:rPr>
          <w:rFonts w:ascii="Times New Roman" w:hAnsi="Times New Roman"/>
          <w:i/>
          <w:sz w:val="22"/>
        </w:rPr>
        <w:t>R</w:t>
      </w:r>
      <w:r w:rsidR="00E50FCA" w:rsidRPr="00DA32D0">
        <w:rPr>
          <w:rFonts w:ascii="Times New Roman" w:hAnsi="Times New Roman"/>
          <w:i/>
          <w:sz w:val="22"/>
        </w:rPr>
        <w:t xml:space="preserve">ozporządzenia o przepływności łącza szerokopasmowego internetu jednostek uprawnionych </w:t>
      </w:r>
      <w:r w:rsidR="00E50FCA" w:rsidRPr="00E50FCA">
        <w:rPr>
          <w:rFonts w:ascii="Times New Roman" w:hAnsi="Times New Roman"/>
          <w:sz w:val="22"/>
        </w:rPr>
        <w:t xml:space="preserve">proponuje się utrzymanie wymaganej przepływności łącza dla usługi szerokopasmowego dostępu do Internetu dla jednostek uprawnionych na poziomie nie mniej niż 2 Mbit/s do jednostki uprawnionej i 1 Mbit/s od jednostki uprawnionej. </w:t>
      </w:r>
      <w:r w:rsidR="00E50FCA" w:rsidRPr="00E50FCA">
        <w:rPr>
          <w:rFonts w:ascii="Times New Roman" w:hAnsi="Times New Roman"/>
          <w:b/>
          <w:sz w:val="22"/>
        </w:rPr>
        <w:t>W naszej ocenie jest to propozycja nieadekwatna do wyzwań i planów rozwojowych dotyczących cyfryzacji polskich szkół</w:t>
      </w:r>
      <w:r w:rsidR="00E50FCA">
        <w:rPr>
          <w:rFonts w:ascii="Times New Roman" w:hAnsi="Times New Roman"/>
          <w:b/>
          <w:sz w:val="22"/>
        </w:rPr>
        <w:t>,</w:t>
      </w:r>
      <w:r w:rsidR="00E50FCA" w:rsidRPr="00E50FCA">
        <w:rPr>
          <w:rFonts w:ascii="Times New Roman" w:hAnsi="Times New Roman"/>
          <w:b/>
          <w:sz w:val="22"/>
        </w:rPr>
        <w:t xml:space="preserve"> przyczyni się </w:t>
      </w:r>
      <w:r w:rsidR="00E50FCA">
        <w:rPr>
          <w:rFonts w:ascii="Times New Roman" w:hAnsi="Times New Roman"/>
          <w:b/>
          <w:sz w:val="22"/>
        </w:rPr>
        <w:t xml:space="preserve">wyłącznie </w:t>
      </w:r>
      <w:r w:rsidR="00E50FCA" w:rsidRPr="00E50FCA">
        <w:rPr>
          <w:rFonts w:ascii="Times New Roman" w:hAnsi="Times New Roman"/>
          <w:b/>
          <w:sz w:val="22"/>
        </w:rPr>
        <w:t xml:space="preserve">do zahamowania procesu modernizacji szkoły oraz uniemożliwi efektywne korzystanie z wielu nowoczesnych narzędzi dydaktycznych, </w:t>
      </w:r>
      <w:r w:rsidR="003A52BA" w:rsidRPr="00E50FCA">
        <w:rPr>
          <w:rFonts w:ascii="Times New Roman" w:hAnsi="Times New Roman"/>
          <w:b/>
          <w:sz w:val="22"/>
        </w:rPr>
        <w:t>dostępnych</w:t>
      </w:r>
      <w:r w:rsidR="00E50FCA" w:rsidRPr="00E50FCA">
        <w:rPr>
          <w:rFonts w:ascii="Times New Roman" w:hAnsi="Times New Roman"/>
          <w:b/>
          <w:sz w:val="22"/>
        </w:rPr>
        <w:t xml:space="preserve"> dla polskich uczniów i nauczycieli w internecie</w:t>
      </w:r>
      <w:r>
        <w:rPr>
          <w:rFonts w:ascii="Times New Roman" w:hAnsi="Times New Roman"/>
          <w:b/>
          <w:sz w:val="22"/>
        </w:rPr>
        <w:t xml:space="preserve">, </w:t>
      </w:r>
      <w:r>
        <w:rPr>
          <w:rFonts w:ascii="Times New Roman" w:hAnsi="Times New Roman"/>
          <w:b/>
          <w:sz w:val="22"/>
        </w:rPr>
        <w:br/>
        <w:t>w tym również zasobów, które właśnie powstają za publiczne pieniądze (np. w ramach programu Cyfrowa Szkoła)</w:t>
      </w:r>
      <w:r w:rsidR="00E50FCA" w:rsidRPr="00E50FCA">
        <w:rPr>
          <w:rFonts w:ascii="Times New Roman" w:hAnsi="Times New Roman"/>
          <w:b/>
          <w:sz w:val="22"/>
        </w:rPr>
        <w:t>.</w:t>
      </w:r>
    </w:p>
    <w:p w:rsidR="00E50FCA" w:rsidRDefault="00E50FCA" w:rsidP="00DA32D0">
      <w:pPr>
        <w:jc w:val="both"/>
        <w:rPr>
          <w:rFonts w:ascii="Times New Roman" w:hAnsi="Times New Roman"/>
          <w:sz w:val="22"/>
        </w:rPr>
      </w:pPr>
      <w:r w:rsidRPr="00534136">
        <w:rPr>
          <w:rFonts w:ascii="Times New Roman" w:hAnsi="Times New Roman"/>
          <w:sz w:val="22"/>
        </w:rPr>
        <w:t xml:space="preserve">Proponowane </w:t>
      </w:r>
      <w:r>
        <w:rPr>
          <w:rFonts w:ascii="Times New Roman" w:hAnsi="Times New Roman"/>
          <w:sz w:val="22"/>
        </w:rPr>
        <w:t xml:space="preserve">w rozporządzeniu </w:t>
      </w:r>
      <w:r w:rsidRPr="00534136">
        <w:rPr>
          <w:rFonts w:ascii="Times New Roman" w:hAnsi="Times New Roman"/>
          <w:sz w:val="22"/>
        </w:rPr>
        <w:t>minimalne prędkości są wystarczając, aby prowadzić korespondencję mailową w sekretariacie, by złożyć raport do ZUS, czy GUS, jednak nie zapewnią możliwości wykorzystania zasobów sieciowych w rzeczywistej pracy szkoły, gdzie na stosunkowo niewielkiej przestrzeni</w:t>
      </w:r>
      <w:r>
        <w:rPr>
          <w:rFonts w:ascii="Times New Roman" w:hAnsi="Times New Roman"/>
          <w:sz w:val="22"/>
        </w:rPr>
        <w:t>,</w:t>
      </w:r>
      <w:r w:rsidRPr="00534136">
        <w:rPr>
          <w:rFonts w:ascii="Times New Roman" w:hAnsi="Times New Roman"/>
          <w:sz w:val="22"/>
        </w:rPr>
        <w:t xml:space="preserve"> jaką jest </w:t>
      </w:r>
      <w:r>
        <w:rPr>
          <w:rFonts w:ascii="Times New Roman" w:hAnsi="Times New Roman"/>
          <w:sz w:val="22"/>
        </w:rPr>
        <w:t xml:space="preserve">sala </w:t>
      </w:r>
      <w:r w:rsidRPr="00534136">
        <w:rPr>
          <w:rFonts w:ascii="Times New Roman" w:hAnsi="Times New Roman"/>
          <w:sz w:val="22"/>
        </w:rPr>
        <w:t>lekcyjna</w:t>
      </w:r>
      <w:r>
        <w:rPr>
          <w:rFonts w:ascii="Times New Roman" w:hAnsi="Times New Roman"/>
          <w:sz w:val="22"/>
        </w:rPr>
        <w:t>,</w:t>
      </w:r>
      <w:r w:rsidRPr="00534136">
        <w:rPr>
          <w:rFonts w:ascii="Times New Roman" w:hAnsi="Times New Roman"/>
          <w:sz w:val="22"/>
        </w:rPr>
        <w:t xml:space="preserve"> powinien być zapewniony dostęp do zasobów edukacyjnych kilkudziesięciu urządzeniom, a w całej szkole </w:t>
      </w:r>
      <w:r w:rsidR="003A52BA">
        <w:rPr>
          <w:rFonts w:ascii="Times New Roman" w:hAnsi="Times New Roman"/>
          <w:sz w:val="22"/>
        </w:rPr>
        <w:t xml:space="preserve">dla </w:t>
      </w:r>
      <w:r w:rsidRPr="00534136">
        <w:rPr>
          <w:rFonts w:ascii="Times New Roman" w:hAnsi="Times New Roman"/>
          <w:sz w:val="22"/>
        </w:rPr>
        <w:t>kilkuset.</w:t>
      </w:r>
    </w:p>
    <w:p w:rsidR="00E50FCA" w:rsidRPr="00534136" w:rsidRDefault="00E50FCA" w:rsidP="00DA32D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Biorąc pod uwagę doświadczenia </w:t>
      </w:r>
      <w:r w:rsidR="00DA32D0">
        <w:rPr>
          <w:rFonts w:ascii="Times New Roman" w:hAnsi="Times New Roman"/>
          <w:sz w:val="22"/>
        </w:rPr>
        <w:t xml:space="preserve">polskich szkół </w:t>
      </w:r>
      <w:r>
        <w:rPr>
          <w:rFonts w:ascii="Times New Roman" w:hAnsi="Times New Roman"/>
          <w:sz w:val="22"/>
        </w:rPr>
        <w:t xml:space="preserve">zaangażowanych w procesy cyfryzacyjne oraz programy </w:t>
      </w:r>
      <w:r w:rsidR="00DA32D0">
        <w:rPr>
          <w:rFonts w:ascii="Times New Roman" w:hAnsi="Times New Roman"/>
          <w:sz w:val="22"/>
        </w:rPr>
        <w:t xml:space="preserve">rozwoju </w:t>
      </w:r>
      <w:r w:rsidR="001A36BE">
        <w:rPr>
          <w:rFonts w:ascii="Times New Roman" w:hAnsi="Times New Roman"/>
          <w:sz w:val="22"/>
        </w:rPr>
        <w:t xml:space="preserve">polskojęzycznych e-zasobów edukacyjnych przez publiczne </w:t>
      </w:r>
      <w:r w:rsidR="00DA32D0">
        <w:rPr>
          <w:rFonts w:ascii="Times New Roman" w:hAnsi="Times New Roman"/>
          <w:sz w:val="22"/>
        </w:rPr>
        <w:br/>
      </w:r>
      <w:r w:rsidR="001A36BE">
        <w:rPr>
          <w:rFonts w:ascii="Times New Roman" w:hAnsi="Times New Roman"/>
          <w:sz w:val="22"/>
        </w:rPr>
        <w:t>i niepubliczne instytucje edukacyjne</w:t>
      </w:r>
      <w:r w:rsidRPr="00534136">
        <w:rPr>
          <w:rFonts w:ascii="Times New Roman" w:hAnsi="Times New Roman"/>
          <w:sz w:val="22"/>
        </w:rPr>
        <w:t>, uważam</w:t>
      </w:r>
      <w:r w:rsidR="001A36BE">
        <w:rPr>
          <w:rFonts w:ascii="Times New Roman" w:hAnsi="Times New Roman"/>
          <w:sz w:val="22"/>
        </w:rPr>
        <w:t>y</w:t>
      </w:r>
      <w:r w:rsidRPr="00534136">
        <w:rPr>
          <w:rFonts w:ascii="Times New Roman" w:hAnsi="Times New Roman"/>
          <w:sz w:val="22"/>
        </w:rPr>
        <w:t xml:space="preserve">, że działania </w:t>
      </w:r>
      <w:r>
        <w:rPr>
          <w:rFonts w:ascii="Times New Roman" w:hAnsi="Times New Roman"/>
          <w:sz w:val="22"/>
        </w:rPr>
        <w:t xml:space="preserve">władz państwowych </w:t>
      </w:r>
      <w:r w:rsidR="00DA32D0">
        <w:rPr>
          <w:rFonts w:ascii="Times New Roman" w:hAnsi="Times New Roman"/>
          <w:sz w:val="22"/>
        </w:rPr>
        <w:br/>
      </w:r>
      <w:r w:rsidRPr="00534136">
        <w:rPr>
          <w:rFonts w:ascii="Times New Roman" w:hAnsi="Times New Roman"/>
          <w:sz w:val="22"/>
        </w:rPr>
        <w:t xml:space="preserve">w perspektywie 2014-2020 powinny </w:t>
      </w:r>
      <w:r w:rsidR="001A36BE">
        <w:rPr>
          <w:rFonts w:ascii="Times New Roman" w:hAnsi="Times New Roman"/>
          <w:sz w:val="22"/>
        </w:rPr>
        <w:t>ustalić standard przepływności łącza dla szkół na dużo wyższym poziomie, jako element całościowej oferty dla szkół</w:t>
      </w:r>
      <w:r w:rsidR="00DA32D0">
        <w:rPr>
          <w:rFonts w:ascii="Times New Roman" w:hAnsi="Times New Roman"/>
          <w:sz w:val="22"/>
        </w:rPr>
        <w:t>, która powinna zakładać</w:t>
      </w:r>
      <w:r w:rsidRPr="00534136">
        <w:rPr>
          <w:rFonts w:ascii="Times New Roman" w:hAnsi="Times New Roman"/>
          <w:sz w:val="22"/>
        </w:rPr>
        <w:t>:</w:t>
      </w:r>
    </w:p>
    <w:p w:rsidR="00E50FCA" w:rsidRPr="00534136" w:rsidRDefault="003A52BA" w:rsidP="00DA32D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</w:rPr>
        <w:t>Szerokopasmowy dostęp do I</w:t>
      </w:r>
      <w:bookmarkStart w:id="0" w:name="_GoBack"/>
      <w:bookmarkEnd w:id="0"/>
      <w:r w:rsidR="00E50FCA" w:rsidRPr="00534136">
        <w:rPr>
          <w:rFonts w:ascii="Times New Roman" w:hAnsi="Times New Roman"/>
          <w:b/>
          <w:bCs/>
          <w:sz w:val="22"/>
        </w:rPr>
        <w:t>nternetu</w:t>
      </w:r>
      <w:r w:rsidR="00E50FCA" w:rsidRPr="00534136">
        <w:rPr>
          <w:rFonts w:ascii="Times New Roman" w:hAnsi="Times New Roman"/>
          <w:sz w:val="22"/>
        </w:rPr>
        <w:t xml:space="preserve">, </w:t>
      </w:r>
      <w:r w:rsidR="00E50FCA" w:rsidRPr="00534136">
        <w:rPr>
          <w:rFonts w:ascii="Times New Roman" w:hAnsi="Times New Roman"/>
          <w:b/>
          <w:bCs/>
          <w:sz w:val="22"/>
        </w:rPr>
        <w:t xml:space="preserve">nowych usług </w:t>
      </w:r>
      <w:r w:rsidR="00E50FCA" w:rsidRPr="00534136">
        <w:rPr>
          <w:rFonts w:ascii="Times New Roman" w:hAnsi="Times New Roman"/>
          <w:sz w:val="22"/>
        </w:rPr>
        <w:t xml:space="preserve">i </w:t>
      </w:r>
      <w:r w:rsidR="00E50FCA" w:rsidRPr="00534136">
        <w:rPr>
          <w:rFonts w:ascii="Times New Roman" w:hAnsi="Times New Roman"/>
          <w:b/>
          <w:bCs/>
          <w:sz w:val="22"/>
        </w:rPr>
        <w:t>zasobów edukacyjnych</w:t>
      </w:r>
      <w:r w:rsidR="00E50FCA" w:rsidRPr="00534136">
        <w:rPr>
          <w:rFonts w:ascii="Times New Roman" w:hAnsi="Times New Roman"/>
          <w:sz w:val="22"/>
        </w:rPr>
        <w:t xml:space="preserve"> </w:t>
      </w:r>
      <w:r w:rsidR="00DA32D0">
        <w:rPr>
          <w:rFonts w:ascii="Times New Roman" w:hAnsi="Times New Roman"/>
          <w:sz w:val="22"/>
        </w:rPr>
        <w:br/>
      </w:r>
      <w:r w:rsidR="00E50FCA" w:rsidRPr="00534136">
        <w:rPr>
          <w:rFonts w:ascii="Times New Roman" w:hAnsi="Times New Roman"/>
          <w:sz w:val="22"/>
        </w:rPr>
        <w:t xml:space="preserve">w szkole o jakości od </w:t>
      </w:r>
      <w:r w:rsidR="00E50FCA" w:rsidRPr="00534136">
        <w:rPr>
          <w:rFonts w:ascii="Times New Roman" w:hAnsi="Times New Roman"/>
          <w:b/>
          <w:bCs/>
          <w:sz w:val="22"/>
        </w:rPr>
        <w:t xml:space="preserve">100Mbit/s </w:t>
      </w:r>
      <w:r w:rsidR="00E50FCA" w:rsidRPr="00534136">
        <w:rPr>
          <w:rFonts w:ascii="Times New Roman" w:hAnsi="Times New Roman"/>
          <w:sz w:val="22"/>
        </w:rPr>
        <w:t xml:space="preserve">do </w:t>
      </w:r>
      <w:r w:rsidR="00E50FCA" w:rsidRPr="00534136">
        <w:rPr>
          <w:rFonts w:ascii="Times New Roman" w:hAnsi="Times New Roman"/>
          <w:b/>
          <w:bCs/>
          <w:sz w:val="22"/>
        </w:rPr>
        <w:t>1Gbit/s+</w:t>
      </w:r>
      <w:r w:rsidR="00E50FCA">
        <w:rPr>
          <w:rFonts w:ascii="Times New Roman" w:hAnsi="Times New Roman"/>
          <w:b/>
          <w:bCs/>
          <w:sz w:val="22"/>
        </w:rPr>
        <w:t>;</w:t>
      </w:r>
    </w:p>
    <w:p w:rsidR="00E50FCA" w:rsidRPr="00534136" w:rsidRDefault="00E50FCA" w:rsidP="00DA32D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</w:rPr>
      </w:pPr>
      <w:r w:rsidRPr="00534136">
        <w:rPr>
          <w:rFonts w:ascii="Times New Roman" w:hAnsi="Times New Roman"/>
          <w:b/>
          <w:bCs/>
          <w:sz w:val="22"/>
        </w:rPr>
        <w:t>Możliwość</w:t>
      </w:r>
      <w:r w:rsidRPr="00534136">
        <w:rPr>
          <w:rFonts w:ascii="Times New Roman" w:hAnsi="Times New Roman"/>
          <w:sz w:val="22"/>
        </w:rPr>
        <w:t xml:space="preserve"> podłączenia infrastruktury sieci bezprzewodowych dla więcej niż </w:t>
      </w:r>
      <w:r w:rsidRPr="00534136">
        <w:rPr>
          <w:rFonts w:ascii="Times New Roman" w:hAnsi="Times New Roman"/>
          <w:b/>
          <w:bCs/>
          <w:sz w:val="22"/>
        </w:rPr>
        <w:t xml:space="preserve">100 </w:t>
      </w:r>
      <w:r w:rsidRPr="00534136">
        <w:rPr>
          <w:rFonts w:ascii="Times New Roman" w:hAnsi="Times New Roman"/>
          <w:sz w:val="22"/>
        </w:rPr>
        <w:t>jednoczesnych użytkowników, czyli nauczycieli i uczniów oraz ok 1000 mobilnych urządzeń użytkowników (BYOD)</w:t>
      </w:r>
      <w:r>
        <w:rPr>
          <w:rFonts w:ascii="Times New Roman" w:hAnsi="Times New Roman"/>
          <w:sz w:val="22"/>
        </w:rPr>
        <w:t>;</w:t>
      </w:r>
    </w:p>
    <w:p w:rsidR="00E50FCA" w:rsidRPr="00534136" w:rsidRDefault="00E50FCA" w:rsidP="00DA32D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</w:rPr>
      </w:pPr>
      <w:r w:rsidRPr="00534136">
        <w:rPr>
          <w:rFonts w:ascii="Times New Roman" w:hAnsi="Times New Roman"/>
          <w:b/>
          <w:bCs/>
          <w:sz w:val="22"/>
        </w:rPr>
        <w:t>Możliwość</w:t>
      </w:r>
      <w:r w:rsidRPr="00534136">
        <w:rPr>
          <w:rFonts w:ascii="Times New Roman" w:hAnsi="Times New Roman"/>
          <w:sz w:val="22"/>
        </w:rPr>
        <w:t xml:space="preserve"> podłączenia </w:t>
      </w:r>
      <w:r>
        <w:rPr>
          <w:rFonts w:ascii="Times New Roman" w:hAnsi="Times New Roman"/>
          <w:sz w:val="22"/>
        </w:rPr>
        <w:t>i</w:t>
      </w:r>
      <w:r w:rsidRPr="00534136">
        <w:rPr>
          <w:rFonts w:ascii="Times New Roman" w:hAnsi="Times New Roman"/>
          <w:sz w:val="22"/>
        </w:rPr>
        <w:t xml:space="preserve">nternetu rzeczy i systemów pomiarowych, monitorujących itd. </w:t>
      </w:r>
      <w:r w:rsidRPr="00534136">
        <w:rPr>
          <w:rFonts w:ascii="Times New Roman" w:hAnsi="Times New Roman"/>
          <w:b/>
          <w:bCs/>
          <w:sz w:val="22"/>
        </w:rPr>
        <w:t xml:space="preserve">dla ok. 500 urządzeń </w:t>
      </w:r>
      <w:r w:rsidRPr="00534136">
        <w:rPr>
          <w:rFonts w:ascii="Times New Roman" w:hAnsi="Times New Roman"/>
          <w:sz w:val="22"/>
        </w:rPr>
        <w:t>(np. tablice interaktywne, systemy prezentacyjne, drukarki, rzutniki, makiety, mikroskopy, kamery, czujniki, detektory itd.)</w:t>
      </w:r>
      <w:r>
        <w:rPr>
          <w:rFonts w:ascii="Times New Roman" w:hAnsi="Times New Roman"/>
          <w:sz w:val="22"/>
        </w:rPr>
        <w:t>;</w:t>
      </w:r>
    </w:p>
    <w:p w:rsidR="00E50FCA" w:rsidRPr="00534136" w:rsidRDefault="00E50FCA" w:rsidP="00DA32D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</w:rPr>
      </w:pPr>
      <w:r w:rsidRPr="00534136">
        <w:rPr>
          <w:rFonts w:ascii="Times New Roman" w:hAnsi="Times New Roman"/>
          <w:b/>
          <w:bCs/>
          <w:sz w:val="22"/>
        </w:rPr>
        <w:t>Wyznaczenie standardów i rekomendacji dla infrastruktury sieciowo-sprzętowej, zarządzania oraz bezpieczeństwa sieciowego w szkole</w:t>
      </w:r>
      <w:r>
        <w:rPr>
          <w:rFonts w:ascii="Times New Roman" w:hAnsi="Times New Roman"/>
          <w:b/>
          <w:bCs/>
          <w:sz w:val="22"/>
        </w:rPr>
        <w:t>.</w:t>
      </w:r>
    </w:p>
    <w:p w:rsidR="001A36BE" w:rsidRDefault="001A36BE" w:rsidP="00DA32D0">
      <w:pPr>
        <w:jc w:val="both"/>
        <w:rPr>
          <w:rFonts w:ascii="Times New Roman" w:hAnsi="Times New Roman"/>
          <w:sz w:val="22"/>
        </w:rPr>
      </w:pPr>
    </w:p>
    <w:p w:rsidR="00E50FCA" w:rsidRPr="00534136" w:rsidRDefault="00E50FCA" w:rsidP="00DA32D0">
      <w:pPr>
        <w:jc w:val="both"/>
        <w:rPr>
          <w:rFonts w:ascii="Times New Roman" w:hAnsi="Times New Roman"/>
          <w:sz w:val="22"/>
        </w:rPr>
      </w:pPr>
      <w:r w:rsidRPr="00534136">
        <w:rPr>
          <w:rFonts w:ascii="Times New Roman" w:hAnsi="Times New Roman"/>
          <w:sz w:val="22"/>
        </w:rPr>
        <w:t>Jeżeli</w:t>
      </w:r>
      <w:r w:rsidR="00DA32D0">
        <w:rPr>
          <w:rFonts w:ascii="Times New Roman" w:hAnsi="Times New Roman"/>
          <w:sz w:val="22"/>
        </w:rPr>
        <w:t xml:space="preserve"> proponowane</w:t>
      </w:r>
      <w:r w:rsidRPr="00534136">
        <w:rPr>
          <w:rFonts w:ascii="Times New Roman" w:hAnsi="Times New Roman"/>
          <w:sz w:val="22"/>
        </w:rPr>
        <w:t xml:space="preserve"> minimalne wymagania dot. przepływności łącza dla usługi szerokopasmowego dostępu do </w:t>
      </w:r>
      <w:r w:rsidR="003A52BA">
        <w:rPr>
          <w:rFonts w:ascii="Times New Roman" w:hAnsi="Times New Roman"/>
          <w:sz w:val="22"/>
        </w:rPr>
        <w:t>I</w:t>
      </w:r>
      <w:r w:rsidRPr="00534136">
        <w:rPr>
          <w:rFonts w:ascii="Times New Roman" w:hAnsi="Times New Roman"/>
          <w:sz w:val="22"/>
        </w:rPr>
        <w:t xml:space="preserve">nternetu zostaną przyjęte, to </w:t>
      </w:r>
      <w:r w:rsidR="00DA32D0">
        <w:rPr>
          <w:rFonts w:ascii="Times New Roman" w:hAnsi="Times New Roman"/>
          <w:sz w:val="22"/>
        </w:rPr>
        <w:t>można przyjąć z wysokim prawdopodobieństwem</w:t>
      </w:r>
      <w:r w:rsidRPr="00534136">
        <w:rPr>
          <w:rFonts w:ascii="Times New Roman" w:hAnsi="Times New Roman"/>
          <w:sz w:val="22"/>
        </w:rPr>
        <w:t xml:space="preserve">, że organy prowadzące </w:t>
      </w:r>
      <w:r w:rsidR="00DA32D0">
        <w:rPr>
          <w:rFonts w:ascii="Times New Roman" w:hAnsi="Times New Roman"/>
          <w:sz w:val="22"/>
        </w:rPr>
        <w:t xml:space="preserve">szkoły </w:t>
      </w:r>
      <w:r w:rsidRPr="00534136">
        <w:rPr>
          <w:rFonts w:ascii="Times New Roman" w:hAnsi="Times New Roman"/>
          <w:sz w:val="22"/>
        </w:rPr>
        <w:t xml:space="preserve">nie będą zainteresowane rozbudową infrastruktury, inwestowaniem w przyzwoitej jakości łącza i podłączaniem szkół do sieci optycznych, gdyż </w:t>
      </w:r>
      <w:r w:rsidRPr="001A36BE">
        <w:rPr>
          <w:rFonts w:ascii="Times New Roman" w:hAnsi="Times New Roman"/>
          <w:b/>
          <w:sz w:val="22"/>
        </w:rPr>
        <w:t xml:space="preserve">te minimalne parametry w większości </w:t>
      </w:r>
      <w:r w:rsidR="001A36BE" w:rsidRPr="001A36BE">
        <w:rPr>
          <w:rFonts w:ascii="Times New Roman" w:hAnsi="Times New Roman"/>
          <w:b/>
          <w:sz w:val="22"/>
        </w:rPr>
        <w:t xml:space="preserve">szkół </w:t>
      </w:r>
      <w:r w:rsidRPr="001A36BE">
        <w:rPr>
          <w:rFonts w:ascii="Times New Roman" w:hAnsi="Times New Roman"/>
          <w:b/>
          <w:sz w:val="22"/>
        </w:rPr>
        <w:t>są już dziś zapewnione</w:t>
      </w:r>
      <w:r w:rsidR="00DA32D0">
        <w:rPr>
          <w:rFonts w:ascii="Times New Roman" w:hAnsi="Times New Roman"/>
          <w:b/>
          <w:sz w:val="22"/>
        </w:rPr>
        <w:t xml:space="preserve">. </w:t>
      </w:r>
      <w:r w:rsidR="00DA32D0" w:rsidRPr="00DA32D0">
        <w:rPr>
          <w:rFonts w:ascii="Times New Roman" w:hAnsi="Times New Roman"/>
          <w:b/>
          <w:sz w:val="22"/>
        </w:rPr>
        <w:t xml:space="preserve">Niestety już dziś </w:t>
      </w:r>
      <w:r w:rsidR="001A36BE" w:rsidRPr="00DA32D0">
        <w:rPr>
          <w:rFonts w:ascii="Times New Roman" w:hAnsi="Times New Roman"/>
          <w:b/>
          <w:sz w:val="22"/>
        </w:rPr>
        <w:t xml:space="preserve">nie dają </w:t>
      </w:r>
      <w:r w:rsidR="00DA32D0" w:rsidRPr="00DA32D0">
        <w:rPr>
          <w:rFonts w:ascii="Times New Roman" w:hAnsi="Times New Roman"/>
          <w:b/>
          <w:sz w:val="22"/>
        </w:rPr>
        <w:t xml:space="preserve">one </w:t>
      </w:r>
      <w:r w:rsidR="001A36BE" w:rsidRPr="00DA32D0">
        <w:rPr>
          <w:rFonts w:ascii="Times New Roman" w:hAnsi="Times New Roman"/>
          <w:b/>
          <w:sz w:val="22"/>
        </w:rPr>
        <w:t xml:space="preserve">możliwości prowadzenia skutecznej edukacji uczniów z wykorzystaniem dostępnych e-zasobów edukacyjnych, w tym także tych </w:t>
      </w:r>
      <w:r w:rsidR="00CB27C9" w:rsidRPr="00DA32D0">
        <w:rPr>
          <w:rFonts w:ascii="Times New Roman" w:hAnsi="Times New Roman"/>
          <w:b/>
          <w:sz w:val="22"/>
        </w:rPr>
        <w:t>opracowanych z publicznych środków.</w:t>
      </w:r>
      <w:r w:rsidRPr="00534136">
        <w:rPr>
          <w:rFonts w:ascii="Times New Roman" w:hAnsi="Times New Roman"/>
          <w:sz w:val="22"/>
        </w:rPr>
        <w:t xml:space="preserve"> </w:t>
      </w:r>
    </w:p>
    <w:p w:rsidR="00CB27C9" w:rsidRPr="00534136" w:rsidRDefault="00CB27C9" w:rsidP="00DA32D0">
      <w:pPr>
        <w:jc w:val="both"/>
        <w:rPr>
          <w:rFonts w:ascii="Times New Roman" w:hAnsi="Times New Roman"/>
          <w:sz w:val="22"/>
        </w:rPr>
      </w:pPr>
      <w:r w:rsidRPr="00534136">
        <w:rPr>
          <w:rFonts w:ascii="Times New Roman" w:hAnsi="Times New Roman"/>
          <w:sz w:val="22"/>
        </w:rPr>
        <w:t xml:space="preserve">Projekt rozporządzenia pozostaje w sprzeczności </w:t>
      </w:r>
      <w:r w:rsidRPr="00534136">
        <w:rPr>
          <w:rFonts w:ascii="Times New Roman" w:eastAsia="Times New Roman" w:hAnsi="Times New Roman" w:cs="Courier New"/>
          <w:sz w:val="22"/>
        </w:rPr>
        <w:t xml:space="preserve">ze strategicznymi działaniami UE, </w:t>
      </w:r>
      <w:r w:rsidR="00F261E7">
        <w:rPr>
          <w:rFonts w:ascii="Times New Roman" w:eastAsia="Times New Roman" w:hAnsi="Times New Roman" w:cs="Courier New"/>
          <w:sz w:val="22"/>
        </w:rPr>
        <w:br/>
      </w:r>
      <w:r w:rsidRPr="00534136">
        <w:rPr>
          <w:rFonts w:ascii="Times New Roman" w:eastAsia="Times New Roman" w:hAnsi="Times New Roman" w:cs="Courier New"/>
          <w:sz w:val="22"/>
        </w:rPr>
        <w:t>w szczególności strategią Europa 2020 - Agendą Cyfrową, która definiuje przepustowości na poziomie 30Mb/s jako zalecenie dla 70% gospodarstw domowych, a 30% gospodarstw na poziomie 100 Mb/s.</w:t>
      </w:r>
      <w:r>
        <w:rPr>
          <w:rFonts w:ascii="Times New Roman" w:eastAsia="Times New Roman" w:hAnsi="Times New Roman" w:cs="Courier New"/>
          <w:sz w:val="22"/>
        </w:rPr>
        <w:t xml:space="preserve"> </w:t>
      </w:r>
      <w:r w:rsidRPr="00F261E7">
        <w:rPr>
          <w:rFonts w:ascii="Times New Roman" w:eastAsia="Times New Roman" w:hAnsi="Times New Roman" w:cs="Courier New"/>
          <w:sz w:val="22"/>
        </w:rPr>
        <w:t xml:space="preserve">Należy podkreślić, że szkoła to nie jest gospodarstwo domowe. Stanowi ona węzeł przyłączenia wielu klas z dużą potencjalną liczbą użytkowników - uczniów </w:t>
      </w:r>
      <w:r w:rsidR="00F261E7">
        <w:rPr>
          <w:rFonts w:ascii="Times New Roman" w:eastAsia="Times New Roman" w:hAnsi="Times New Roman" w:cs="Courier New"/>
          <w:sz w:val="22"/>
        </w:rPr>
        <w:br/>
      </w:r>
      <w:r w:rsidRPr="00F261E7">
        <w:rPr>
          <w:rFonts w:ascii="Times New Roman" w:eastAsia="Times New Roman" w:hAnsi="Times New Roman" w:cs="Courier New"/>
          <w:sz w:val="22"/>
        </w:rPr>
        <w:t xml:space="preserve">i nauczycieli, </w:t>
      </w:r>
      <w:r w:rsidRPr="00534136">
        <w:rPr>
          <w:rFonts w:ascii="Times New Roman" w:eastAsia="Times New Roman" w:hAnsi="Times New Roman" w:cs="Courier New"/>
          <w:sz w:val="22"/>
        </w:rPr>
        <w:t xml:space="preserve">dlatego w perspektywie 2020 </w:t>
      </w:r>
      <w:r>
        <w:rPr>
          <w:rFonts w:ascii="Times New Roman" w:eastAsia="Times New Roman" w:hAnsi="Times New Roman" w:cs="Courier New"/>
          <w:sz w:val="22"/>
        </w:rPr>
        <w:t xml:space="preserve">należy </w:t>
      </w:r>
      <w:r w:rsidRPr="00F261E7">
        <w:rPr>
          <w:rFonts w:ascii="Times New Roman" w:eastAsia="Times New Roman" w:hAnsi="Times New Roman" w:cs="Courier New"/>
          <w:b/>
          <w:sz w:val="22"/>
        </w:rPr>
        <w:t>zapewnić szkołom prawdziwie szerokopasmową infrastrukturę, określając jej optymalny poziom, a nie minimalny</w:t>
      </w:r>
      <w:r w:rsidRPr="00534136">
        <w:rPr>
          <w:rFonts w:ascii="Times New Roman" w:eastAsia="Times New Roman" w:hAnsi="Times New Roman" w:cs="Courier New"/>
          <w:sz w:val="22"/>
        </w:rPr>
        <w:t>.</w:t>
      </w:r>
    </w:p>
    <w:p w:rsidR="006C116F" w:rsidRPr="00F261E7" w:rsidRDefault="00CB27C9" w:rsidP="00DA32D0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 xml:space="preserve">Należy </w:t>
      </w:r>
      <w:r w:rsidR="00F261E7">
        <w:rPr>
          <w:rFonts w:ascii="Times New Roman" w:hAnsi="Times New Roman"/>
          <w:sz w:val="22"/>
        </w:rPr>
        <w:t>zwrócić uwagę</w:t>
      </w:r>
      <w:r>
        <w:rPr>
          <w:rFonts w:ascii="Times New Roman" w:hAnsi="Times New Roman"/>
          <w:sz w:val="22"/>
        </w:rPr>
        <w:t xml:space="preserve">, że </w:t>
      </w:r>
      <w:r w:rsidR="00F261E7">
        <w:rPr>
          <w:rFonts w:ascii="Times New Roman" w:hAnsi="Times New Roman"/>
          <w:b/>
          <w:sz w:val="22"/>
        </w:rPr>
        <w:t>proces</w:t>
      </w:r>
      <w:r w:rsidRPr="00F261E7">
        <w:rPr>
          <w:rFonts w:ascii="Times New Roman" w:hAnsi="Times New Roman"/>
          <w:b/>
          <w:sz w:val="22"/>
        </w:rPr>
        <w:t xml:space="preserve"> c</w:t>
      </w:r>
      <w:r w:rsidR="00F261E7">
        <w:rPr>
          <w:rFonts w:ascii="Times New Roman" w:hAnsi="Times New Roman"/>
          <w:b/>
          <w:sz w:val="22"/>
        </w:rPr>
        <w:t>yfryzacji polskiej szkoły zależy</w:t>
      </w:r>
      <w:r w:rsidRPr="00F261E7">
        <w:rPr>
          <w:rFonts w:ascii="Times New Roman" w:hAnsi="Times New Roman"/>
          <w:b/>
          <w:sz w:val="22"/>
        </w:rPr>
        <w:t xml:space="preserve"> przede wszystkim od tego, czy w placówkach edukacyjnych zostanie zapewniony szybki </w:t>
      </w:r>
      <w:r w:rsidR="003A52BA">
        <w:rPr>
          <w:rFonts w:ascii="Times New Roman" w:hAnsi="Times New Roman"/>
          <w:b/>
          <w:sz w:val="22"/>
        </w:rPr>
        <w:t>I</w:t>
      </w:r>
      <w:r w:rsidR="00F261E7">
        <w:rPr>
          <w:rFonts w:ascii="Times New Roman" w:hAnsi="Times New Roman"/>
          <w:b/>
          <w:sz w:val="22"/>
        </w:rPr>
        <w:t>nternet, z którego będzie mogła</w:t>
      </w:r>
      <w:r w:rsidRPr="00F261E7">
        <w:rPr>
          <w:rFonts w:ascii="Times New Roman" w:hAnsi="Times New Roman"/>
          <w:b/>
          <w:sz w:val="22"/>
        </w:rPr>
        <w:t xml:space="preserve"> </w:t>
      </w:r>
      <w:r w:rsidR="00F261E7">
        <w:rPr>
          <w:rFonts w:ascii="Times New Roman" w:hAnsi="Times New Roman"/>
          <w:b/>
          <w:sz w:val="22"/>
        </w:rPr>
        <w:t xml:space="preserve">korzystać </w:t>
      </w:r>
      <w:r w:rsidRPr="00F261E7">
        <w:rPr>
          <w:rFonts w:ascii="Times New Roman" w:hAnsi="Times New Roman"/>
          <w:b/>
          <w:sz w:val="22"/>
        </w:rPr>
        <w:t xml:space="preserve">jednocześnie </w:t>
      </w:r>
      <w:r w:rsidR="00F261E7">
        <w:rPr>
          <w:rFonts w:ascii="Times New Roman" w:hAnsi="Times New Roman"/>
          <w:b/>
          <w:sz w:val="22"/>
        </w:rPr>
        <w:t xml:space="preserve">i </w:t>
      </w:r>
      <w:r w:rsidRPr="00F261E7">
        <w:rPr>
          <w:rFonts w:ascii="Times New Roman" w:hAnsi="Times New Roman"/>
          <w:b/>
          <w:sz w:val="22"/>
        </w:rPr>
        <w:t xml:space="preserve">dla celów edukacyjnych </w:t>
      </w:r>
      <w:r w:rsidR="00F261E7">
        <w:rPr>
          <w:rFonts w:ascii="Times New Roman" w:hAnsi="Times New Roman"/>
          <w:b/>
          <w:sz w:val="22"/>
        </w:rPr>
        <w:t xml:space="preserve">większość uczniów </w:t>
      </w:r>
      <w:r w:rsidR="003636DB">
        <w:rPr>
          <w:rFonts w:ascii="Times New Roman" w:hAnsi="Times New Roman"/>
          <w:b/>
          <w:sz w:val="22"/>
        </w:rPr>
        <w:br/>
      </w:r>
      <w:r w:rsidR="00F261E7">
        <w:rPr>
          <w:rFonts w:ascii="Times New Roman" w:hAnsi="Times New Roman"/>
          <w:b/>
          <w:sz w:val="22"/>
        </w:rPr>
        <w:t>w szkole i na różnych przedmiotach</w:t>
      </w:r>
      <w:r w:rsidRPr="00F261E7">
        <w:rPr>
          <w:rFonts w:ascii="Times New Roman" w:hAnsi="Times New Roman"/>
          <w:b/>
          <w:sz w:val="22"/>
        </w:rPr>
        <w:t>.</w:t>
      </w:r>
    </w:p>
    <w:p w:rsidR="006C116F" w:rsidRPr="00E50FCA" w:rsidRDefault="006C116F">
      <w:pPr>
        <w:rPr>
          <w:rFonts w:ascii="Times New Roman" w:hAnsi="Times New Roman"/>
          <w:sz w:val="22"/>
        </w:rPr>
      </w:pPr>
      <w:r w:rsidRPr="00E50FCA">
        <w:rPr>
          <w:rFonts w:ascii="Times New Roman" w:hAnsi="Times New Roman"/>
          <w:sz w:val="22"/>
        </w:rPr>
        <w:t>Z wyrazami szacunku</w:t>
      </w:r>
    </w:p>
    <w:p w:rsidR="006C116F" w:rsidRPr="00E50FCA" w:rsidRDefault="006C116F">
      <w:pPr>
        <w:rPr>
          <w:rFonts w:ascii="Times New Roman" w:hAnsi="Times New Roman"/>
          <w:sz w:val="22"/>
        </w:rPr>
      </w:pPr>
    </w:p>
    <w:p w:rsidR="006C116F" w:rsidRPr="00E50FCA" w:rsidRDefault="00CB27C9" w:rsidP="006C116F">
      <w:pPr>
        <w:spacing w:after="0"/>
        <w:ind w:left="3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XXX</w:t>
      </w:r>
    </w:p>
    <w:p w:rsidR="00F261E7" w:rsidRDefault="00F261E7" w:rsidP="006C116F">
      <w:pPr>
        <w:spacing w:after="0"/>
        <w:ind w:left="3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Funkcja</w:t>
      </w:r>
    </w:p>
    <w:p w:rsidR="006C116F" w:rsidRPr="00E50FCA" w:rsidRDefault="00F261E7" w:rsidP="006C116F">
      <w:pPr>
        <w:spacing w:after="0"/>
        <w:ind w:left="360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Organizacja</w:t>
      </w:r>
    </w:p>
    <w:sectPr w:rsidR="006C116F" w:rsidRPr="00E50FCA" w:rsidSect="006C116F">
      <w:pgSz w:w="11901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41B"/>
    <w:multiLevelType w:val="hybridMultilevel"/>
    <w:tmpl w:val="99804BC4"/>
    <w:lvl w:ilvl="0" w:tplc="19DEC01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8A253A"/>
    <w:multiLevelType w:val="hybridMultilevel"/>
    <w:tmpl w:val="9338457A"/>
    <w:lvl w:ilvl="0" w:tplc="B2C23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6DF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82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C9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82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81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088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83F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B46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6C116F"/>
    <w:rsid w:val="001A36BE"/>
    <w:rsid w:val="003636DB"/>
    <w:rsid w:val="0037593D"/>
    <w:rsid w:val="003A52BA"/>
    <w:rsid w:val="005E1FC8"/>
    <w:rsid w:val="006C116F"/>
    <w:rsid w:val="00836CBA"/>
    <w:rsid w:val="00A26D0A"/>
    <w:rsid w:val="00CB27C9"/>
    <w:rsid w:val="00DA32D0"/>
    <w:rsid w:val="00DD44A2"/>
    <w:rsid w:val="00E02789"/>
    <w:rsid w:val="00E50FCA"/>
    <w:rsid w:val="00F261E7"/>
    <w:rsid w:val="00FE6AF9"/>
    <w:rsid w:val="00FF4E15"/>
  </w:rsids>
  <m:mathPr>
    <m:mathFont m:val="Arial Narrow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8B6"/>
    <w:rPr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1E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ad1">
    <w:name w:val="Head 1"/>
    <w:basedOn w:val="Heading1"/>
    <w:qFormat/>
    <w:rsid w:val="00C851E6"/>
    <w:pPr>
      <w:keepLines w:val="0"/>
      <w:suppressAutoHyphens/>
      <w:spacing w:before="240" w:after="120"/>
    </w:pPr>
    <w:rPr>
      <w:rFonts w:ascii="Arial" w:eastAsia="Times New Roman" w:hAnsi="Arial" w:cs="Times New Roman"/>
      <w:b w:val="0"/>
      <w:bCs w:val="0"/>
      <w:smallCaps/>
      <w:color w:val="808080"/>
      <w:spacing w:val="-25"/>
      <w:kern w:val="1"/>
      <w:szCs w:val="20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C851E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8B6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51E6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1">
    <w:name w:val="Head 1"/>
    <w:basedOn w:val="Nagwek1"/>
    <w:qFormat/>
    <w:rsid w:val="00C851E6"/>
    <w:pPr>
      <w:keepLines w:val="0"/>
      <w:suppressAutoHyphens/>
      <w:spacing w:before="240" w:after="120"/>
    </w:pPr>
    <w:rPr>
      <w:rFonts w:ascii="Arial" w:eastAsia="Times New Roman" w:hAnsi="Arial" w:cs="Times New Roman"/>
      <w:b w:val="0"/>
      <w:bCs w:val="0"/>
      <w:smallCaps/>
      <w:color w:val="808080"/>
      <w:spacing w:val="-25"/>
      <w:kern w:val="1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C851E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3604</Characters>
  <Application>Microsoft Macintosh Word</Application>
  <DocSecurity>0</DocSecurity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4107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Marcin Polak</cp:lastModifiedBy>
  <cp:revision>4</cp:revision>
  <dcterms:created xsi:type="dcterms:W3CDTF">2014-04-20T18:11:00Z</dcterms:created>
  <dcterms:modified xsi:type="dcterms:W3CDTF">2014-04-20T19:18:00Z</dcterms:modified>
  <cp:category/>
</cp:coreProperties>
</file>